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FD6" w:rsidRPr="00C86FD6" w:rsidRDefault="00C86FD6" w:rsidP="00C86FD6">
      <w:pPr>
        <w:widowControl w:val="0"/>
        <w:spacing w:before="113" w:after="113" w:line="240" w:lineRule="exact"/>
        <w:rPr>
          <w:rFonts w:ascii="Arial Unicode MS" w:eastAsia="Arial Unicode MS" w:hAnsi="Arial Unicode MS" w:cs="Times New Roman"/>
          <w:sz w:val="19"/>
          <w:szCs w:val="19"/>
          <w:lang w:val="uk-UA" w:eastAsia="ru-RU"/>
        </w:rPr>
      </w:pPr>
    </w:p>
    <w:p w:rsidR="00C86FD6" w:rsidRPr="00C86FD6" w:rsidRDefault="00C86FD6" w:rsidP="00C86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86FD6" w:rsidRPr="00C86FD6" w:rsidRDefault="00C86FD6" w:rsidP="00C86FD6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val="uk-UA" w:eastAsia="ru-RU"/>
        </w:rPr>
      </w:pPr>
    </w:p>
    <w:p w:rsidR="00C86FD6" w:rsidRPr="00C86FD6" w:rsidRDefault="00C86FD6" w:rsidP="00C86FD6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val="uk-UA" w:eastAsia="ru-RU"/>
        </w:rPr>
      </w:pPr>
    </w:p>
    <w:p w:rsidR="00C86FD6" w:rsidRPr="00C86FD6" w:rsidRDefault="00C86FD6" w:rsidP="00C86FD6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val="uk-UA" w:eastAsia="ru-RU"/>
        </w:rPr>
      </w:pPr>
      <w:r w:rsidRPr="00C86FD6">
        <w:rPr>
          <w:rFonts w:ascii="Times New Roman" w:eastAsia="Times New Roman" w:hAnsi="Times New Roman" w:cs="Times New Roman"/>
          <w:noProof/>
          <w:sz w:val="16"/>
          <w:szCs w:val="20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margin">
              <wp:posOffset>2830195</wp:posOffset>
            </wp:positionH>
            <wp:positionV relativeFrom="paragraph">
              <wp:posOffset>-193675</wp:posOffset>
            </wp:positionV>
            <wp:extent cx="393700" cy="558800"/>
            <wp:effectExtent l="0" t="0" r="6350" b="0"/>
            <wp:wrapSquare wrapText="right"/>
            <wp:docPr id="2" name="Рисунок 2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5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6FD6" w:rsidRPr="00C86FD6" w:rsidRDefault="00C86FD6" w:rsidP="00C86FD6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val="uk-UA" w:eastAsia="ru-RU"/>
        </w:rPr>
      </w:pPr>
      <w:r w:rsidRPr="00C86FD6">
        <w:rPr>
          <w:rFonts w:ascii="Times New Roman" w:eastAsia="Times New Roman" w:hAnsi="Times New Roman" w:cs="Times New Roman"/>
          <w:sz w:val="26"/>
          <w:szCs w:val="20"/>
          <w:lang w:val="uk-UA" w:eastAsia="ru-RU"/>
        </w:rPr>
        <w:br w:type="textWrapping" w:clear="all"/>
      </w:r>
    </w:p>
    <w:p w:rsidR="00C86FD6" w:rsidRPr="00C86FD6" w:rsidRDefault="00C86FD6" w:rsidP="00C86F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86FD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 К Р А Ї Н А</w:t>
      </w:r>
    </w:p>
    <w:p w:rsidR="00C86FD6" w:rsidRPr="00C86FD6" w:rsidRDefault="00C86FD6" w:rsidP="00C86F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86FD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 У Г А Н С Ь К А    О Б Л А С Т Ь</w:t>
      </w:r>
    </w:p>
    <w:p w:rsidR="00C86FD6" w:rsidRPr="00C86FD6" w:rsidRDefault="00C86FD6" w:rsidP="00C86F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86FD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 О П А С Н Я Н С Ь К А    М І С Ь К А    Р А Д А</w:t>
      </w:r>
    </w:p>
    <w:p w:rsidR="00C86FD6" w:rsidRPr="00C86FD6" w:rsidRDefault="00C86FD6" w:rsidP="00C86F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86FD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Ш О С Т О Г О   С К Л И К А Н </w:t>
      </w:r>
      <w:proofErr w:type="spellStart"/>
      <w:r w:rsidRPr="00C86FD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</w:t>
      </w:r>
      <w:proofErr w:type="spellEnd"/>
      <w:r w:rsidRPr="00C86FD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Я</w:t>
      </w:r>
    </w:p>
    <w:p w:rsidR="00C86FD6" w:rsidRPr="00C86FD6" w:rsidRDefault="00C86FD6" w:rsidP="00C86F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86FD6" w:rsidRPr="00C86FD6" w:rsidRDefault="00C86FD6" w:rsidP="00C86F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86FD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РОЗПОРЯДЖЕННЯ</w:t>
      </w:r>
    </w:p>
    <w:p w:rsidR="00C86FD6" w:rsidRPr="00C86FD6" w:rsidRDefault="00C86FD6" w:rsidP="00C86F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86FD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міського голови</w:t>
      </w:r>
    </w:p>
    <w:p w:rsidR="00C86FD6" w:rsidRPr="00C86FD6" w:rsidRDefault="00C86FD6" w:rsidP="00C86FD6">
      <w:pPr>
        <w:spacing w:after="0" w:line="240" w:lineRule="auto"/>
        <w:jc w:val="center"/>
        <w:rPr>
          <w:rFonts w:ascii="Arial Unicode MS" w:eastAsia="Arial Unicode MS" w:hAnsi="Arial Unicode MS" w:cs="Times New Roman"/>
          <w:b/>
          <w:sz w:val="24"/>
          <w:szCs w:val="20"/>
          <w:lang w:val="uk-UA" w:eastAsia="x-none"/>
        </w:rPr>
      </w:pPr>
    </w:p>
    <w:p w:rsidR="00C86FD6" w:rsidRPr="00C86FD6" w:rsidRDefault="00C86FD6" w:rsidP="00C86FD6">
      <w:pPr>
        <w:spacing w:after="0" w:line="240" w:lineRule="auto"/>
        <w:rPr>
          <w:rFonts w:ascii="Arial Unicode MS" w:eastAsia="Arial Unicode MS" w:hAnsi="Arial Unicode MS" w:cs="Times New Roman"/>
          <w:b/>
          <w:sz w:val="24"/>
          <w:szCs w:val="20"/>
          <w:lang w:val="uk-UA" w:eastAsia="x-none"/>
        </w:rPr>
      </w:pPr>
    </w:p>
    <w:p w:rsidR="00C86FD6" w:rsidRPr="00C86FD6" w:rsidRDefault="00C86FD6" w:rsidP="00C86FD6">
      <w:pPr>
        <w:widowControl w:val="0"/>
        <w:spacing w:after="0" w:line="240" w:lineRule="auto"/>
        <w:ind w:right="-46"/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/>
        </w:rPr>
      </w:pPr>
      <w:r w:rsidRPr="00C86FD6">
        <w:rPr>
          <w:rFonts w:ascii="Times New Roman" w:eastAsia="Arial Unicode MS" w:hAnsi="Times New Roman" w:cs="Times New Roman"/>
          <w:sz w:val="24"/>
          <w:szCs w:val="24"/>
          <w:lang w:val="uk-UA" w:eastAsia="x-none"/>
        </w:rPr>
        <w:t xml:space="preserve">12.09. 2019                                        м. </w:t>
      </w:r>
      <w:proofErr w:type="spellStart"/>
      <w:r w:rsidRPr="00C86FD6">
        <w:rPr>
          <w:rFonts w:ascii="Times New Roman" w:eastAsia="Arial Unicode MS" w:hAnsi="Times New Roman" w:cs="Times New Roman"/>
          <w:sz w:val="24"/>
          <w:szCs w:val="24"/>
          <w:lang w:val="uk-UA" w:eastAsia="x-none"/>
        </w:rPr>
        <w:t>Попасна</w:t>
      </w:r>
      <w:proofErr w:type="spellEnd"/>
      <w:r w:rsidRPr="00C86FD6">
        <w:rPr>
          <w:rFonts w:ascii="Times New Roman" w:eastAsia="Arial Unicode MS" w:hAnsi="Times New Roman" w:cs="Times New Roman"/>
          <w:sz w:val="24"/>
          <w:szCs w:val="24"/>
          <w:lang w:val="uk-UA" w:eastAsia="x-none"/>
        </w:rPr>
        <w:t xml:space="preserve">                                             № 02-02/202                     </w:t>
      </w:r>
    </w:p>
    <w:p w:rsidR="00C86FD6" w:rsidRPr="00C86FD6" w:rsidRDefault="00C86FD6" w:rsidP="00C86FD6">
      <w:pPr>
        <w:widowControl w:val="0"/>
        <w:spacing w:after="0" w:line="240" w:lineRule="auto"/>
        <w:ind w:right="5279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</w:pPr>
    </w:p>
    <w:p w:rsidR="00C86FD6" w:rsidRPr="00C86FD6" w:rsidRDefault="00C86FD6" w:rsidP="00C86FD6">
      <w:pPr>
        <w:widowControl w:val="0"/>
        <w:spacing w:after="0" w:line="240" w:lineRule="auto"/>
        <w:ind w:right="5279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</w:pPr>
    </w:p>
    <w:p w:rsidR="00C86FD6" w:rsidRPr="00C86FD6" w:rsidRDefault="00C86FD6" w:rsidP="00C86FD6">
      <w:pPr>
        <w:widowControl w:val="0"/>
        <w:spacing w:after="0" w:line="240" w:lineRule="auto"/>
        <w:ind w:right="-46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/>
        </w:rPr>
      </w:pPr>
      <w:r w:rsidRPr="00C86FD6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/>
        </w:rPr>
        <w:t xml:space="preserve">Про створення робочої групи з питань </w:t>
      </w:r>
    </w:p>
    <w:p w:rsidR="00C86FD6" w:rsidRPr="00C86FD6" w:rsidRDefault="00C86FD6" w:rsidP="00C86FD6">
      <w:pPr>
        <w:widowControl w:val="0"/>
        <w:spacing w:after="0" w:line="240" w:lineRule="auto"/>
        <w:ind w:right="-46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/>
        </w:rPr>
      </w:pPr>
      <w:r w:rsidRPr="00C86FD6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/>
        </w:rPr>
        <w:t xml:space="preserve">формування місцевого бюджету міста </w:t>
      </w:r>
    </w:p>
    <w:p w:rsidR="00C86FD6" w:rsidRPr="00C86FD6" w:rsidRDefault="00C86FD6" w:rsidP="00C86FD6">
      <w:pPr>
        <w:widowControl w:val="0"/>
        <w:spacing w:after="0" w:line="240" w:lineRule="auto"/>
        <w:ind w:right="-46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/>
        </w:rPr>
      </w:pPr>
      <w:proofErr w:type="spellStart"/>
      <w:r w:rsidRPr="00C86FD6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/>
        </w:rPr>
        <w:t>Попасна</w:t>
      </w:r>
      <w:proofErr w:type="spellEnd"/>
      <w:r w:rsidRPr="00C86FD6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/>
        </w:rPr>
        <w:t xml:space="preserve"> на 2020 рік</w:t>
      </w:r>
    </w:p>
    <w:p w:rsidR="00C86FD6" w:rsidRPr="00C86FD6" w:rsidRDefault="00C86FD6" w:rsidP="00C86F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86F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C86FD6" w:rsidRPr="00C86FD6" w:rsidRDefault="00C86FD6" w:rsidP="00C86FD6">
      <w:pPr>
        <w:widowControl w:val="0"/>
        <w:tabs>
          <w:tab w:val="left" w:pos="2835"/>
        </w:tabs>
        <w:spacing w:after="0" w:line="322" w:lineRule="exact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</w:pPr>
      <w:r w:rsidRPr="00C86FD6">
        <w:rPr>
          <w:rFonts w:ascii="Times New Roman" w:eastAsia="Arial Unicode MS" w:hAnsi="Times New Roman" w:cs="Times New Roman"/>
          <w:sz w:val="28"/>
          <w:szCs w:val="28"/>
          <w:lang w:val="uk-UA" w:eastAsia="x-none"/>
        </w:rPr>
        <w:t xml:space="preserve">З метою належної організації роботи по формуванню проекту бюджету та упорядкування процесів формування та використання фінансових ресурсів для забезпечення завдань та функцій, що здійснюються виконавчим комітетом </w:t>
      </w:r>
      <w:proofErr w:type="spellStart"/>
      <w:r w:rsidRPr="00C86FD6">
        <w:rPr>
          <w:rFonts w:ascii="Times New Roman" w:eastAsia="Arial Unicode MS" w:hAnsi="Times New Roman" w:cs="Times New Roman"/>
          <w:sz w:val="28"/>
          <w:szCs w:val="28"/>
          <w:lang w:val="uk-UA" w:eastAsia="x-none"/>
        </w:rPr>
        <w:t>Попаснянської</w:t>
      </w:r>
      <w:proofErr w:type="spellEnd"/>
      <w:r w:rsidRPr="00C86FD6">
        <w:rPr>
          <w:rFonts w:ascii="Times New Roman" w:eastAsia="Arial Unicode MS" w:hAnsi="Times New Roman" w:cs="Times New Roman"/>
          <w:sz w:val="28"/>
          <w:szCs w:val="28"/>
          <w:lang w:val="uk-UA" w:eastAsia="x-none"/>
        </w:rPr>
        <w:t xml:space="preserve"> міської ради протягом бюджетного періоду</w:t>
      </w:r>
      <w:r w:rsidRPr="00C86FD6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>, керуючись   п.20 ч.4 ст. 42 Закону України «Про місцеве самоврядування в Україні»:</w:t>
      </w:r>
    </w:p>
    <w:p w:rsidR="00C86FD6" w:rsidRPr="00C86FD6" w:rsidRDefault="00C86FD6" w:rsidP="00C86FD6">
      <w:pPr>
        <w:widowControl w:val="0"/>
        <w:spacing w:after="0" w:line="322" w:lineRule="exact"/>
        <w:ind w:firstLine="724"/>
        <w:jc w:val="both"/>
        <w:rPr>
          <w:rFonts w:ascii="Times New Roman" w:eastAsia="Arial Unicode MS" w:hAnsi="Times New Roman" w:cs="Times New Roman"/>
          <w:sz w:val="28"/>
          <w:szCs w:val="28"/>
          <w:lang w:val="uk-UA" w:eastAsia="x-none"/>
        </w:rPr>
      </w:pPr>
    </w:p>
    <w:p w:rsidR="00C86FD6" w:rsidRPr="00C86FD6" w:rsidRDefault="00C86FD6" w:rsidP="00C86FD6">
      <w:pPr>
        <w:widowControl w:val="0"/>
        <w:numPr>
          <w:ilvl w:val="0"/>
          <w:numId w:val="1"/>
        </w:numPr>
        <w:spacing w:after="0" w:line="240" w:lineRule="auto"/>
        <w:ind w:left="720" w:hanging="35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86FD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Створити робочу групу з питань формування  проекту місцевого бюджету міста </w:t>
      </w:r>
      <w:proofErr w:type="spellStart"/>
      <w:r w:rsidRPr="00C86FD6">
        <w:rPr>
          <w:rFonts w:ascii="Times New Roman" w:eastAsia="Times New Roman" w:hAnsi="Times New Roman" w:cs="Times New Roman"/>
          <w:sz w:val="28"/>
          <w:szCs w:val="28"/>
          <w:lang w:val="uk-UA"/>
        </w:rPr>
        <w:t>Попасна</w:t>
      </w:r>
      <w:proofErr w:type="spellEnd"/>
      <w:r w:rsidRPr="00C86FD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(далі – Робоча група) на 2020 рік у складі:</w:t>
      </w:r>
    </w:p>
    <w:p w:rsidR="00C86FD6" w:rsidRPr="00C86FD6" w:rsidRDefault="00C86FD6" w:rsidP="00C86FD6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86FD6" w:rsidRPr="00C86FD6" w:rsidRDefault="00C86FD6" w:rsidP="00C86FD6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86FD6">
        <w:rPr>
          <w:rFonts w:ascii="Times New Roman" w:eastAsia="Times New Roman" w:hAnsi="Times New Roman" w:cs="Times New Roman"/>
          <w:sz w:val="28"/>
          <w:szCs w:val="28"/>
          <w:lang w:val="uk-UA"/>
        </w:rPr>
        <w:t>Онищенко Юрій Іванович – міський голова, голова Робочої групи,</w:t>
      </w:r>
    </w:p>
    <w:p w:rsidR="00C86FD6" w:rsidRPr="00C86FD6" w:rsidRDefault="00C86FD6" w:rsidP="00C86FD6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C86FD6">
        <w:rPr>
          <w:rFonts w:ascii="Times New Roman" w:eastAsia="Times New Roman" w:hAnsi="Times New Roman" w:cs="Times New Roman"/>
          <w:sz w:val="28"/>
          <w:szCs w:val="28"/>
          <w:lang w:val="uk-UA"/>
        </w:rPr>
        <w:t>Табачинський</w:t>
      </w:r>
      <w:proofErr w:type="spellEnd"/>
      <w:r w:rsidRPr="00C86FD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Михайло Миколайович – заступник міського голови,     </w:t>
      </w:r>
    </w:p>
    <w:p w:rsidR="00C86FD6" w:rsidRPr="00C86FD6" w:rsidRDefault="00C86FD6" w:rsidP="00C86FD6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86FD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заступник голови Робочої групи,</w:t>
      </w:r>
    </w:p>
    <w:p w:rsidR="00C86FD6" w:rsidRPr="00C86FD6" w:rsidRDefault="00C86FD6" w:rsidP="00C86FD6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86FD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Омельченко Яна Сергіївна – начальник фінансово-господарського відділу-головний бухгалтер виконкому міської ради, секретар Робочої  </w:t>
      </w:r>
    </w:p>
    <w:p w:rsidR="00C86FD6" w:rsidRPr="00C86FD6" w:rsidRDefault="00C86FD6" w:rsidP="00C86FD6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86FD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групи,</w:t>
      </w:r>
    </w:p>
    <w:p w:rsidR="00C86FD6" w:rsidRPr="00C86FD6" w:rsidRDefault="00C86FD6" w:rsidP="00C86FD6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C86FD6">
        <w:rPr>
          <w:rFonts w:ascii="Times New Roman" w:eastAsia="Arial Unicode MS" w:hAnsi="Times New Roman" w:cs="Times New Roman"/>
          <w:bCs/>
          <w:sz w:val="28"/>
          <w:szCs w:val="28"/>
          <w:lang w:val="x-none" w:eastAsia="x-none"/>
        </w:rPr>
        <w:t>Алекс</w:t>
      </w:r>
      <w:r w:rsidRPr="00C86FD6">
        <w:rPr>
          <w:rFonts w:ascii="Times New Roman" w:eastAsia="Arial Unicode MS" w:hAnsi="Times New Roman" w:cs="Times New Roman"/>
          <w:bCs/>
          <w:sz w:val="28"/>
          <w:szCs w:val="28"/>
          <w:lang w:val="uk-UA" w:eastAsia="x-none"/>
        </w:rPr>
        <w:t>іє</w:t>
      </w:r>
      <w:r w:rsidRPr="00C86FD6">
        <w:rPr>
          <w:rFonts w:ascii="Times New Roman" w:eastAsia="Arial Unicode MS" w:hAnsi="Times New Roman" w:cs="Times New Roman"/>
          <w:bCs/>
          <w:sz w:val="28"/>
          <w:szCs w:val="28"/>
          <w:lang w:val="x-none" w:eastAsia="x-none"/>
        </w:rPr>
        <w:t>нко</w:t>
      </w:r>
      <w:proofErr w:type="spellEnd"/>
      <w:r w:rsidRPr="00C86FD6">
        <w:rPr>
          <w:rFonts w:ascii="Times New Roman" w:eastAsia="Arial Unicode MS" w:hAnsi="Times New Roman" w:cs="Times New Roman"/>
          <w:bCs/>
          <w:sz w:val="28"/>
          <w:szCs w:val="28"/>
          <w:lang w:val="x-none" w:eastAsia="x-none"/>
        </w:rPr>
        <w:t xml:space="preserve"> </w:t>
      </w:r>
      <w:r w:rsidRPr="00C86FD6">
        <w:rPr>
          <w:rFonts w:ascii="Times New Roman" w:eastAsia="Arial Unicode MS" w:hAnsi="Times New Roman" w:cs="Times New Roman"/>
          <w:bCs/>
          <w:sz w:val="28"/>
          <w:szCs w:val="28"/>
          <w:lang w:val="uk-UA" w:eastAsia="x-none"/>
        </w:rPr>
        <w:t>І</w:t>
      </w:r>
      <w:proofErr w:type="spellStart"/>
      <w:r w:rsidRPr="00C86FD6">
        <w:rPr>
          <w:rFonts w:ascii="Times New Roman" w:eastAsia="Arial Unicode MS" w:hAnsi="Times New Roman" w:cs="Times New Roman"/>
          <w:bCs/>
          <w:sz w:val="28"/>
          <w:szCs w:val="28"/>
          <w:lang w:val="x-none" w:eastAsia="x-none"/>
        </w:rPr>
        <w:t>нна</w:t>
      </w:r>
      <w:proofErr w:type="spellEnd"/>
      <w:r w:rsidRPr="00C86FD6">
        <w:rPr>
          <w:rFonts w:ascii="Times New Roman" w:eastAsia="Arial Unicode MS" w:hAnsi="Times New Roman" w:cs="Times New Roman"/>
          <w:bCs/>
          <w:sz w:val="28"/>
          <w:szCs w:val="28"/>
          <w:lang w:val="x-none" w:eastAsia="x-none"/>
        </w:rPr>
        <w:t xml:space="preserve">  </w:t>
      </w:r>
      <w:proofErr w:type="spellStart"/>
      <w:r w:rsidRPr="00C86FD6">
        <w:rPr>
          <w:rFonts w:ascii="Times New Roman" w:eastAsia="Arial Unicode MS" w:hAnsi="Times New Roman" w:cs="Times New Roman"/>
          <w:bCs/>
          <w:sz w:val="28"/>
          <w:szCs w:val="28"/>
          <w:lang w:val="x-none" w:eastAsia="x-none"/>
        </w:rPr>
        <w:t>В</w:t>
      </w:r>
      <w:r w:rsidRPr="00C86FD6">
        <w:rPr>
          <w:rFonts w:ascii="Times New Roman" w:eastAsia="Arial Unicode MS" w:hAnsi="Times New Roman" w:cs="Times New Roman"/>
          <w:bCs/>
          <w:sz w:val="28"/>
          <w:szCs w:val="28"/>
          <w:lang w:val="uk-UA" w:eastAsia="x-none"/>
        </w:rPr>
        <w:t>олодимирівна</w:t>
      </w:r>
      <w:proofErr w:type="spellEnd"/>
      <w:r w:rsidRPr="00C86FD6">
        <w:rPr>
          <w:rFonts w:ascii="Times New Roman" w:eastAsia="Arial Unicode MS" w:hAnsi="Times New Roman" w:cs="Times New Roman"/>
          <w:bCs/>
          <w:sz w:val="28"/>
          <w:szCs w:val="28"/>
          <w:lang w:val="uk-UA" w:eastAsia="x-none"/>
        </w:rPr>
        <w:t xml:space="preserve"> – директор </w:t>
      </w:r>
      <w:r w:rsidRPr="00C86FD6">
        <w:rPr>
          <w:rFonts w:ascii="Times New Roman" w:eastAsia="Arial Unicode MS" w:hAnsi="Times New Roman" w:cs="Times New Roman"/>
          <w:sz w:val="28"/>
          <w:szCs w:val="28"/>
          <w:lang w:val="uk-UA" w:eastAsia="x-none"/>
        </w:rPr>
        <w:t xml:space="preserve">КУ  </w:t>
      </w:r>
      <w:proofErr w:type="spellStart"/>
      <w:r w:rsidRPr="00C86FD6">
        <w:rPr>
          <w:rFonts w:ascii="Times New Roman" w:eastAsia="Arial Unicode MS" w:hAnsi="Times New Roman" w:cs="Times New Roman"/>
          <w:sz w:val="28"/>
          <w:szCs w:val="28"/>
          <w:lang w:val="uk-UA" w:eastAsia="x-none"/>
        </w:rPr>
        <w:t>Попаснянської</w:t>
      </w:r>
      <w:proofErr w:type="spellEnd"/>
      <w:r w:rsidRPr="00C86FD6">
        <w:rPr>
          <w:rFonts w:ascii="Times New Roman" w:eastAsia="Arial Unicode MS" w:hAnsi="Times New Roman" w:cs="Times New Roman"/>
          <w:sz w:val="28"/>
          <w:szCs w:val="28"/>
          <w:lang w:val="uk-UA" w:eastAsia="x-none"/>
        </w:rPr>
        <w:t xml:space="preserve"> міської ради «Трудовий архів територіальних громад району»,</w:t>
      </w:r>
      <w:r w:rsidRPr="00C86FD6">
        <w:rPr>
          <w:rFonts w:ascii="Times New Roman" w:eastAsia="Arial Unicode MS" w:hAnsi="Times New Roman" w:cs="Times New Roman"/>
          <w:b/>
          <w:sz w:val="28"/>
          <w:szCs w:val="28"/>
          <w:lang w:val="uk-UA" w:eastAsia="x-none"/>
        </w:rPr>
        <w:br/>
      </w:r>
      <w:r w:rsidRPr="00C86FD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Бондарева Марина Олександрівна – начальник відділу житлово-комунального господарства, архітектури, містобудування та </w:t>
      </w:r>
    </w:p>
    <w:p w:rsidR="00C86FD6" w:rsidRPr="00C86FD6" w:rsidRDefault="00C86FD6" w:rsidP="00C86FD6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86FD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землеустрою,</w:t>
      </w:r>
    </w:p>
    <w:p w:rsidR="00C86FD6" w:rsidRPr="00C86FD6" w:rsidRDefault="00C86FD6" w:rsidP="00C86FD6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C86FD6">
        <w:rPr>
          <w:rFonts w:ascii="Times New Roman" w:eastAsia="Times New Roman" w:hAnsi="Times New Roman" w:cs="Times New Roman"/>
          <w:sz w:val="28"/>
          <w:szCs w:val="28"/>
          <w:lang w:val="uk-UA"/>
        </w:rPr>
        <w:t>Гапотченко</w:t>
      </w:r>
      <w:proofErr w:type="spellEnd"/>
      <w:r w:rsidRPr="00C86FD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Ірина Вікторівна – заступник міського голови, </w:t>
      </w:r>
    </w:p>
    <w:p w:rsidR="00C86FD6" w:rsidRPr="00C86FD6" w:rsidRDefault="00C86FD6" w:rsidP="00C86FD6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86FD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Коваленко Віталій Петрович – начальник юридичного відділу виконкому  </w:t>
      </w:r>
    </w:p>
    <w:p w:rsidR="00C86FD6" w:rsidRPr="00C86FD6" w:rsidRDefault="00C86FD6" w:rsidP="00C86FD6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86FD6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міської ради,</w:t>
      </w:r>
    </w:p>
    <w:p w:rsidR="00C86FD6" w:rsidRPr="00C86FD6" w:rsidRDefault="00C86FD6" w:rsidP="00C86FD6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C86FD6">
        <w:rPr>
          <w:rFonts w:ascii="Times New Roman" w:eastAsia="Times New Roman" w:hAnsi="Times New Roman" w:cs="Times New Roman"/>
          <w:sz w:val="28"/>
          <w:szCs w:val="28"/>
          <w:lang w:val="uk-UA"/>
        </w:rPr>
        <w:t>Матковська</w:t>
      </w:r>
      <w:proofErr w:type="spellEnd"/>
      <w:r w:rsidRPr="00C86FD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Сніжана Василівна – голова ГО «Я вірю в своє місто», </w:t>
      </w:r>
    </w:p>
    <w:p w:rsidR="00C86FD6" w:rsidRPr="00C86FD6" w:rsidRDefault="00C86FD6" w:rsidP="00C86FD6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proofErr w:type="spellStart"/>
      <w:r w:rsidRPr="00C86FD6">
        <w:rPr>
          <w:rFonts w:ascii="Times New Roman" w:eastAsia="Times New Roman" w:hAnsi="Times New Roman" w:cs="Times New Roman"/>
          <w:sz w:val="28"/>
          <w:szCs w:val="28"/>
          <w:lang w:val="uk-UA"/>
        </w:rPr>
        <w:t>Мелюшев</w:t>
      </w:r>
      <w:proofErr w:type="spellEnd"/>
      <w:r w:rsidRPr="00C86FD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Василь Миколайович – депутат міської ради, голова постійної комісії з питань</w:t>
      </w:r>
      <w:r w:rsidRPr="00C86F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бюджету, </w:t>
      </w:r>
      <w:r w:rsidRPr="00C86FD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фінансів,  соціально-економічного розвитку,                 </w:t>
      </w:r>
    </w:p>
    <w:p w:rsidR="00C86FD6" w:rsidRPr="00C86FD6" w:rsidRDefault="00C86FD6" w:rsidP="00C86FD6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6FD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                                    комунальної</w:t>
      </w:r>
      <w:r w:rsidRPr="00C86F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власності та регуляторної політики,</w:t>
      </w:r>
    </w:p>
    <w:p w:rsidR="00C86FD6" w:rsidRPr="00C86FD6" w:rsidRDefault="00C86FD6" w:rsidP="00C86FD6">
      <w:pPr>
        <w:widowControl w:val="0"/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sz w:val="28"/>
          <w:szCs w:val="24"/>
          <w:lang w:val="uk-UA"/>
        </w:rPr>
      </w:pPr>
      <w:proofErr w:type="spellStart"/>
      <w:r w:rsidRPr="00C86F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Потапенко</w:t>
      </w:r>
      <w:proofErr w:type="spellEnd"/>
      <w:r w:rsidRPr="00C86F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Олександр Вікторович </w:t>
      </w:r>
      <w:r w:rsidRPr="00C86FD6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C86F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86FD6">
        <w:rPr>
          <w:rFonts w:ascii="Times New Roman" w:eastAsia="Times New Roman" w:hAnsi="Times New Roman" w:cs="Times New Roman"/>
          <w:sz w:val="28"/>
          <w:szCs w:val="28"/>
          <w:lang w:val="uk-UA"/>
        </w:rPr>
        <w:t>депутат міської ради, голова постійної комісії з питань</w:t>
      </w:r>
      <w:r w:rsidRPr="00C86FD6">
        <w:rPr>
          <w:rFonts w:ascii="Times New Roman" w:eastAsia="Arial Unicode MS" w:hAnsi="Times New Roman" w:cs="Times New Roman"/>
          <w:sz w:val="28"/>
          <w:szCs w:val="24"/>
          <w:lang w:val="uk-UA"/>
        </w:rPr>
        <w:t xml:space="preserve"> законності, регламенту, депутатської діяльності, етики, </w:t>
      </w:r>
    </w:p>
    <w:p w:rsidR="00C86FD6" w:rsidRPr="00C86FD6" w:rsidRDefault="00C86FD6" w:rsidP="00C86FD6">
      <w:pPr>
        <w:widowControl w:val="0"/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sz w:val="28"/>
          <w:szCs w:val="24"/>
          <w:lang w:val="uk-UA"/>
        </w:rPr>
      </w:pPr>
      <w:r w:rsidRPr="00C86FD6">
        <w:rPr>
          <w:rFonts w:ascii="Times New Roman" w:eastAsia="Arial Unicode MS" w:hAnsi="Times New Roman" w:cs="Times New Roman"/>
          <w:sz w:val="28"/>
          <w:szCs w:val="24"/>
          <w:lang w:val="uk-UA"/>
        </w:rPr>
        <w:t xml:space="preserve">            освіти, культури, спорту, соціальної політики та охорони здоров’я,</w:t>
      </w:r>
    </w:p>
    <w:p w:rsidR="00C86FD6" w:rsidRPr="00C86FD6" w:rsidRDefault="00C86FD6" w:rsidP="00C86FD6">
      <w:pPr>
        <w:widowControl w:val="0"/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bCs/>
          <w:sz w:val="28"/>
          <w:szCs w:val="28"/>
          <w:lang w:val="uk-UA" w:eastAsia="x-none"/>
        </w:rPr>
      </w:pPr>
      <w:r w:rsidRPr="00C86FD6">
        <w:rPr>
          <w:rFonts w:ascii="Times New Roman" w:eastAsia="Arial Unicode MS" w:hAnsi="Times New Roman" w:cs="Times New Roman"/>
          <w:bCs/>
          <w:sz w:val="28"/>
          <w:szCs w:val="28"/>
          <w:lang w:val="uk-UA" w:eastAsia="x-none"/>
        </w:rPr>
        <w:t xml:space="preserve">Прокопенко Олександр Сергійович – </w:t>
      </w:r>
      <w:r w:rsidRPr="00C86FD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депутат міської ради, </w:t>
      </w:r>
      <w:r w:rsidRPr="00C86FD6">
        <w:rPr>
          <w:rFonts w:ascii="Times New Roman" w:eastAsia="Arial Unicode MS" w:hAnsi="Times New Roman" w:cs="Times New Roman"/>
          <w:bCs/>
          <w:sz w:val="28"/>
          <w:szCs w:val="28"/>
          <w:lang w:val="uk-UA" w:eastAsia="x-none"/>
        </w:rPr>
        <w:t xml:space="preserve">голова постійної комісії з питань транспорту, зв’язку та благоустрою, земельних   </w:t>
      </w:r>
    </w:p>
    <w:p w:rsidR="00C86FD6" w:rsidRPr="00C86FD6" w:rsidRDefault="00C86FD6" w:rsidP="00C86FD6">
      <w:pPr>
        <w:widowControl w:val="0"/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bCs/>
          <w:sz w:val="28"/>
          <w:szCs w:val="28"/>
          <w:lang w:val="uk-UA" w:eastAsia="x-none"/>
        </w:rPr>
      </w:pPr>
      <w:r w:rsidRPr="00C86FD6">
        <w:rPr>
          <w:rFonts w:ascii="Times New Roman" w:eastAsia="Arial Unicode MS" w:hAnsi="Times New Roman" w:cs="Times New Roman"/>
          <w:bCs/>
          <w:sz w:val="28"/>
          <w:szCs w:val="28"/>
          <w:lang w:val="uk-UA" w:eastAsia="x-none"/>
        </w:rPr>
        <w:t xml:space="preserve">                                                                      відносин та охорони довкілля,</w:t>
      </w:r>
    </w:p>
    <w:p w:rsidR="00C86FD6" w:rsidRPr="00C86FD6" w:rsidRDefault="00C86FD6" w:rsidP="00C86FD6">
      <w:pPr>
        <w:widowControl w:val="0"/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  <w:lang w:val="uk-UA" w:eastAsia="x-none"/>
        </w:rPr>
      </w:pPr>
      <w:proofErr w:type="spellStart"/>
      <w:r w:rsidRPr="00C86FD6">
        <w:rPr>
          <w:rFonts w:ascii="Times New Roman" w:eastAsia="Arial Unicode MS" w:hAnsi="Times New Roman" w:cs="Times New Roman"/>
          <w:bCs/>
          <w:sz w:val="28"/>
          <w:szCs w:val="28"/>
          <w:lang w:val="uk-UA" w:eastAsia="x-none"/>
        </w:rPr>
        <w:t>Савова</w:t>
      </w:r>
      <w:proofErr w:type="spellEnd"/>
      <w:r w:rsidRPr="00C86FD6">
        <w:rPr>
          <w:rFonts w:ascii="Times New Roman" w:eastAsia="Arial Unicode MS" w:hAnsi="Times New Roman" w:cs="Times New Roman"/>
          <w:bCs/>
          <w:sz w:val="28"/>
          <w:szCs w:val="28"/>
          <w:lang w:val="uk-UA" w:eastAsia="x-none"/>
        </w:rPr>
        <w:t xml:space="preserve"> Ірина Вікторівна – бухгалтер ПМСЗ «Відродження»,</w:t>
      </w:r>
    </w:p>
    <w:p w:rsidR="00C86FD6" w:rsidRPr="00C86FD6" w:rsidRDefault="00C86FD6" w:rsidP="00C86FD6">
      <w:pPr>
        <w:widowControl w:val="0"/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bCs/>
          <w:sz w:val="28"/>
          <w:szCs w:val="28"/>
          <w:lang w:val="uk-UA" w:eastAsia="x-none"/>
        </w:rPr>
      </w:pPr>
      <w:proofErr w:type="spellStart"/>
      <w:r w:rsidRPr="00C86FD6">
        <w:rPr>
          <w:rFonts w:ascii="Times New Roman" w:eastAsia="Arial Unicode MS" w:hAnsi="Times New Roman" w:cs="Times New Roman"/>
          <w:bCs/>
          <w:sz w:val="28"/>
          <w:szCs w:val="28"/>
          <w:lang w:val="uk-UA" w:eastAsia="x-none"/>
        </w:rPr>
        <w:t>Смєлаш</w:t>
      </w:r>
      <w:proofErr w:type="spellEnd"/>
      <w:r w:rsidRPr="00C86FD6">
        <w:rPr>
          <w:rFonts w:ascii="Times New Roman" w:eastAsia="Arial Unicode MS" w:hAnsi="Times New Roman" w:cs="Times New Roman"/>
          <w:bCs/>
          <w:sz w:val="28"/>
          <w:szCs w:val="28"/>
          <w:lang w:val="uk-UA" w:eastAsia="x-none"/>
        </w:rPr>
        <w:t xml:space="preserve"> Віктор Геннадійович – директор ПКП «СКП»,</w:t>
      </w:r>
    </w:p>
    <w:p w:rsidR="00C86FD6" w:rsidRPr="00C86FD6" w:rsidRDefault="00C86FD6" w:rsidP="00C86FD6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C86FD6">
        <w:rPr>
          <w:rFonts w:ascii="Times New Roman" w:eastAsia="Arial Unicode MS" w:hAnsi="Times New Roman" w:cs="Times New Roman"/>
          <w:bCs/>
          <w:sz w:val="28"/>
          <w:szCs w:val="28"/>
          <w:lang w:val="uk-UA" w:eastAsia="x-none"/>
        </w:rPr>
        <w:t>Хащенко</w:t>
      </w:r>
      <w:proofErr w:type="spellEnd"/>
      <w:r w:rsidRPr="00C86FD6">
        <w:rPr>
          <w:rFonts w:ascii="Times New Roman" w:eastAsia="Arial Unicode MS" w:hAnsi="Times New Roman" w:cs="Times New Roman"/>
          <w:bCs/>
          <w:sz w:val="28"/>
          <w:szCs w:val="28"/>
          <w:lang w:val="uk-UA" w:eastAsia="x-none"/>
        </w:rPr>
        <w:t xml:space="preserve"> Дмитро Вікторович – заступник міського голови,</w:t>
      </w:r>
    </w:p>
    <w:p w:rsidR="00C86FD6" w:rsidRPr="00C86FD6" w:rsidRDefault="00C86FD6" w:rsidP="00C86FD6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C86FD6">
        <w:rPr>
          <w:rFonts w:ascii="Times New Roman" w:eastAsia="Times New Roman" w:hAnsi="Times New Roman" w:cs="Times New Roman"/>
          <w:sz w:val="28"/>
          <w:szCs w:val="28"/>
          <w:lang w:val="uk-UA"/>
        </w:rPr>
        <w:t>Шингірій</w:t>
      </w:r>
      <w:proofErr w:type="spellEnd"/>
      <w:r w:rsidRPr="00C86FD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Світлана Олексіївна – член ГО «Агенція місцевого розвитку  </w:t>
      </w:r>
    </w:p>
    <w:p w:rsidR="00C86FD6" w:rsidRPr="00C86FD6" w:rsidRDefault="00C86FD6" w:rsidP="00C86FD6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86FD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територіальної громади міста </w:t>
      </w:r>
      <w:proofErr w:type="spellStart"/>
      <w:r w:rsidRPr="00C86FD6">
        <w:rPr>
          <w:rFonts w:ascii="Times New Roman" w:eastAsia="Times New Roman" w:hAnsi="Times New Roman" w:cs="Times New Roman"/>
          <w:sz w:val="28"/>
          <w:szCs w:val="28"/>
          <w:lang w:val="uk-UA"/>
        </w:rPr>
        <w:t>Попасна</w:t>
      </w:r>
      <w:proofErr w:type="spellEnd"/>
      <w:r w:rsidRPr="00C86FD6">
        <w:rPr>
          <w:rFonts w:ascii="Times New Roman" w:eastAsia="Times New Roman" w:hAnsi="Times New Roman" w:cs="Times New Roman"/>
          <w:sz w:val="28"/>
          <w:szCs w:val="28"/>
          <w:lang w:val="uk-UA"/>
        </w:rPr>
        <w:t>».</w:t>
      </w:r>
    </w:p>
    <w:p w:rsidR="00C86FD6" w:rsidRPr="00C86FD6" w:rsidRDefault="00C86FD6" w:rsidP="00C86FD6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86FD6" w:rsidRPr="00C86FD6" w:rsidRDefault="00C86FD6" w:rsidP="00C86FD6">
      <w:pPr>
        <w:widowControl w:val="0"/>
        <w:numPr>
          <w:ilvl w:val="0"/>
          <w:numId w:val="1"/>
        </w:numPr>
        <w:spacing w:after="0" w:line="240" w:lineRule="auto"/>
        <w:ind w:left="720" w:hanging="35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86FD6">
        <w:rPr>
          <w:rFonts w:ascii="Times New Roman" w:eastAsia="Times New Roman" w:hAnsi="Times New Roman" w:cs="Times New Roman"/>
          <w:sz w:val="28"/>
          <w:szCs w:val="28"/>
          <w:lang w:val="uk-UA"/>
        </w:rPr>
        <w:t>Голова Робочої групи має право залучати до її роботи керівників та спеціалістів відповідних структурних підрозділів виконавчих органів міської ради.</w:t>
      </w:r>
    </w:p>
    <w:p w:rsidR="00C86FD6" w:rsidRPr="00C86FD6" w:rsidRDefault="00C86FD6" w:rsidP="00C86FD6">
      <w:pPr>
        <w:widowControl w:val="0"/>
        <w:numPr>
          <w:ilvl w:val="0"/>
          <w:numId w:val="1"/>
        </w:numPr>
        <w:spacing w:after="0" w:line="240" w:lineRule="auto"/>
        <w:ind w:left="720" w:hanging="35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86FD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Рішення Робочої групи приймається простою більшістю голосів від кількості присутніх її членів, у разі якщо кількість голосів розподілилась порівну вирішальним є голос головуючого. </w:t>
      </w:r>
    </w:p>
    <w:p w:rsidR="00C86FD6" w:rsidRPr="00C86FD6" w:rsidRDefault="00C86FD6" w:rsidP="00C86FD6">
      <w:pPr>
        <w:widowControl w:val="0"/>
        <w:numPr>
          <w:ilvl w:val="0"/>
          <w:numId w:val="1"/>
        </w:numPr>
        <w:spacing w:after="0" w:line="240" w:lineRule="auto"/>
        <w:ind w:left="720" w:hanging="357"/>
        <w:jc w:val="both"/>
        <w:rPr>
          <w:rFonts w:ascii="Times New Roman" w:eastAsia="Arial Unicode MS" w:hAnsi="Times New Roman" w:cs="Times New Roman"/>
          <w:sz w:val="28"/>
          <w:szCs w:val="28"/>
          <w:lang w:val="uk-UA" w:eastAsia="x-none"/>
        </w:rPr>
      </w:pPr>
      <w:r w:rsidRPr="00C86FD6">
        <w:rPr>
          <w:rFonts w:ascii="Times New Roman" w:eastAsia="Times New Roman" w:hAnsi="Times New Roman" w:cs="Times New Roman"/>
          <w:sz w:val="28"/>
          <w:szCs w:val="28"/>
          <w:lang w:val="uk-UA"/>
        </w:rPr>
        <w:t>Контроль за виконанням даного розпорядження залишаю за собою.</w:t>
      </w:r>
    </w:p>
    <w:p w:rsidR="00C86FD6" w:rsidRPr="00C86FD6" w:rsidRDefault="00C86FD6" w:rsidP="00C86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86FD6" w:rsidRPr="00C86FD6" w:rsidRDefault="00C86FD6" w:rsidP="00C86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86FD6" w:rsidRPr="00C86FD6" w:rsidRDefault="00C86FD6" w:rsidP="00C86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86FD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                                    </w:t>
      </w:r>
      <w:proofErr w:type="spellStart"/>
      <w:r w:rsidRPr="00C86FD6">
        <w:rPr>
          <w:rFonts w:ascii="Times New Roman" w:eastAsia="Times New Roman" w:hAnsi="Times New Roman" w:cs="Times New Roman"/>
          <w:sz w:val="28"/>
          <w:szCs w:val="28"/>
          <w:lang w:val="uk-UA"/>
        </w:rPr>
        <w:t>Ю.І.Онищенко</w:t>
      </w:r>
      <w:proofErr w:type="spellEnd"/>
    </w:p>
    <w:p w:rsidR="00C86FD6" w:rsidRPr="00C86FD6" w:rsidRDefault="00C86FD6" w:rsidP="00C86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86FD6" w:rsidRPr="00C86FD6" w:rsidRDefault="00C86FD6" w:rsidP="00C86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86FD6" w:rsidRPr="00C86FD6" w:rsidRDefault="00C86FD6" w:rsidP="00C86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86FD6" w:rsidRPr="00C86FD6" w:rsidRDefault="00C86FD6" w:rsidP="00C86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86FD6" w:rsidRPr="00C86FD6" w:rsidRDefault="00C86FD6" w:rsidP="00C86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86FD6" w:rsidRPr="00C86FD6" w:rsidRDefault="00C86FD6" w:rsidP="00C86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86FD6" w:rsidRPr="00C86FD6" w:rsidRDefault="00C86FD6" w:rsidP="00C86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86FD6" w:rsidRPr="00C86FD6" w:rsidRDefault="00C86FD6" w:rsidP="00C86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86FD6" w:rsidRPr="00C86FD6" w:rsidRDefault="00C86FD6" w:rsidP="00C86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86FD6" w:rsidRPr="00C86FD6" w:rsidRDefault="00C86FD6" w:rsidP="00C86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86FD6" w:rsidRPr="00C86FD6" w:rsidRDefault="00C86FD6" w:rsidP="00C86FD6">
      <w:pPr>
        <w:widowControl w:val="0"/>
        <w:spacing w:after="0" w:line="280" w:lineRule="exact"/>
        <w:jc w:val="both"/>
        <w:rPr>
          <w:rFonts w:ascii="Times New Roman" w:eastAsia="Arial Unicode MS" w:hAnsi="Times New Roman" w:cs="Times New Roman"/>
          <w:sz w:val="20"/>
          <w:szCs w:val="20"/>
          <w:lang w:val="uk-UA" w:eastAsia="x-none"/>
        </w:rPr>
      </w:pPr>
      <w:proofErr w:type="spellStart"/>
      <w:r w:rsidRPr="00C86FD6">
        <w:rPr>
          <w:rFonts w:ascii="Times New Roman" w:eastAsia="Arial Unicode MS" w:hAnsi="Times New Roman" w:cs="Times New Roman"/>
          <w:sz w:val="20"/>
          <w:szCs w:val="20"/>
          <w:lang w:val="uk-UA" w:eastAsia="x-none"/>
        </w:rPr>
        <w:t>Кулік</w:t>
      </w:r>
      <w:proofErr w:type="spellEnd"/>
      <w:r w:rsidRPr="00C86FD6">
        <w:rPr>
          <w:rFonts w:ascii="Times New Roman" w:eastAsia="Arial Unicode MS" w:hAnsi="Times New Roman" w:cs="Times New Roman"/>
          <w:sz w:val="20"/>
          <w:szCs w:val="20"/>
          <w:lang w:val="uk-UA" w:eastAsia="x-none"/>
        </w:rPr>
        <w:t>, 2-07-02</w:t>
      </w:r>
    </w:p>
    <w:p w:rsidR="00C86FD6" w:rsidRPr="00C86FD6" w:rsidRDefault="00C86FD6" w:rsidP="00C86FD6">
      <w:pPr>
        <w:widowControl w:val="0"/>
        <w:spacing w:after="0" w:line="280" w:lineRule="exact"/>
        <w:ind w:firstLine="500"/>
        <w:jc w:val="both"/>
        <w:rPr>
          <w:rFonts w:ascii="Times New Roman" w:eastAsia="Arial Unicode MS" w:hAnsi="Times New Roman" w:cs="Times New Roman"/>
          <w:sz w:val="28"/>
          <w:szCs w:val="28"/>
          <w:lang w:val="uk-UA" w:eastAsia="x-none"/>
        </w:rPr>
      </w:pPr>
    </w:p>
    <w:p w:rsidR="00C86FD6" w:rsidRPr="00C86FD6" w:rsidRDefault="00C86FD6" w:rsidP="00C86FD6">
      <w:pPr>
        <w:widowControl w:val="0"/>
        <w:spacing w:after="0" w:line="280" w:lineRule="exact"/>
        <w:ind w:firstLine="500"/>
        <w:jc w:val="both"/>
        <w:rPr>
          <w:rFonts w:ascii="Times New Roman" w:eastAsia="Arial Unicode MS" w:hAnsi="Times New Roman" w:cs="Times New Roman"/>
          <w:sz w:val="28"/>
          <w:szCs w:val="28"/>
          <w:lang w:val="uk-UA" w:eastAsia="x-none"/>
        </w:rPr>
      </w:pPr>
    </w:p>
    <w:p w:rsidR="00C86FD6" w:rsidRPr="00C86FD6" w:rsidRDefault="00C86FD6" w:rsidP="00C86FD6">
      <w:pPr>
        <w:widowControl w:val="0"/>
        <w:spacing w:after="0" w:line="280" w:lineRule="exact"/>
        <w:ind w:firstLine="500"/>
        <w:jc w:val="both"/>
        <w:rPr>
          <w:rFonts w:ascii="Times New Roman" w:eastAsia="Arial Unicode MS" w:hAnsi="Times New Roman" w:cs="Times New Roman"/>
          <w:sz w:val="28"/>
          <w:szCs w:val="28"/>
          <w:lang w:val="uk-UA" w:eastAsia="x-none"/>
        </w:rPr>
      </w:pPr>
    </w:p>
    <w:p w:rsidR="00C86FD6" w:rsidRPr="00C86FD6" w:rsidRDefault="00C86FD6" w:rsidP="00C86FD6">
      <w:pPr>
        <w:spacing w:after="0" w:line="240" w:lineRule="auto"/>
        <w:rPr>
          <w:rFonts w:ascii="Calibri" w:eastAsia="Times New Roman" w:hAnsi="Calibri" w:cs="Times New Roman"/>
          <w:b/>
          <w:bCs/>
          <w:lang w:val="uk-UA" w:eastAsia="ru-RU"/>
        </w:rPr>
      </w:pPr>
      <w:r w:rsidRPr="00C86FD6">
        <w:rPr>
          <w:rFonts w:ascii="Calibri" w:eastAsia="Times New Roman" w:hAnsi="Calibri" w:cs="Times New Roman"/>
          <w:b/>
          <w:bCs/>
          <w:lang w:val="uk-UA" w:eastAsia="ru-RU"/>
        </w:rPr>
        <w:t xml:space="preserve"> </w:t>
      </w:r>
    </w:p>
    <w:p w:rsidR="00AE418F" w:rsidRPr="00C86FD6" w:rsidRDefault="00AE418F">
      <w:pPr>
        <w:rPr>
          <w:lang w:val="uk-UA"/>
        </w:rPr>
      </w:pPr>
      <w:bookmarkStart w:id="0" w:name="_GoBack"/>
      <w:bookmarkEnd w:id="0"/>
    </w:p>
    <w:sectPr w:rsidR="00AE418F" w:rsidRPr="00C86FD6" w:rsidSect="00C86FD6">
      <w:pgSz w:w="11900" w:h="16840"/>
      <w:pgMar w:top="1134" w:right="567" w:bottom="1134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26D289D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AE4"/>
    <w:rsid w:val="00920AE4"/>
    <w:rsid w:val="00AE418F"/>
    <w:rsid w:val="00C8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B957A4-D5BF-4E89-899E-402D6CEA2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2956</Characters>
  <Application>Microsoft Office Word</Application>
  <DocSecurity>0</DocSecurity>
  <Lines>24</Lines>
  <Paragraphs>6</Paragraphs>
  <ScaleCrop>false</ScaleCrop>
  <Company/>
  <LinksUpToDate>false</LinksUpToDate>
  <CharactersWithSpaces>3468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2020-04-14T06:24:00Z</dcterms:created>
  <dcterms:modified xsi:type="dcterms:W3CDTF">2020-04-14T06:24:00Z</dcterms:modified>
</cp:coreProperties>
</file>